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F9" w:rsidRDefault="00207AF9" w:rsidP="00207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возможности приема заявлений и необходимых документов в электронной форме</w:t>
      </w:r>
    </w:p>
    <w:p w:rsidR="00207AF9" w:rsidRDefault="00207AF9" w:rsidP="00207AF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вправе направить заявление о приеме, а также необходимые документы:</w:t>
      </w:r>
    </w:p>
    <w:p w:rsidR="00207AF9" w:rsidRDefault="00207AF9" w:rsidP="00207AF9">
      <w:pPr>
        <w:pStyle w:val="a3"/>
        <w:numPr>
          <w:ilvl w:val="0"/>
          <w:numId w:val="1"/>
        </w:numPr>
        <w:ind w:left="142" w:firstLine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(далее - по почте) заказным письмом с уведомлением о вручении. 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документов.</w:t>
      </w:r>
    </w:p>
    <w:p w:rsidR="00207AF9" w:rsidRDefault="00207AF9" w:rsidP="00207AF9">
      <w:pPr>
        <w:pStyle w:val="a3"/>
        <w:numPr>
          <w:ilvl w:val="0"/>
          <w:numId w:val="1"/>
        </w:numPr>
        <w:ind w:left="142" w:firstLine="10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электронной форме в соответствии с Федеральным законом от 6 апреля 2011 г. № 63-ФЗ «Об электронной подписи», Федеральным законом от 27 июля 2006 г. №149-ФЗ «Об информации, информационных технологиях и о защите информации», Федеральным законом от 7 июля 2003 г. № 126-ФЗ «О связи» - 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реквизитов.</w:t>
      </w:r>
    </w:p>
    <w:p w:rsidR="00207AF9" w:rsidRDefault="00207AF9" w:rsidP="00207AF9">
      <w:pPr>
        <w:pStyle w:val="a3"/>
        <w:numPr>
          <w:ilvl w:val="0"/>
          <w:numId w:val="1"/>
        </w:numPr>
        <w:ind w:left="142" w:firstLine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электронной почты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«ЯСХТ»</w:t>
      </w:r>
    </w:p>
    <w:p w:rsidR="00207AF9" w:rsidRDefault="00207AF9" w:rsidP="00207AF9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необходимо:</w:t>
      </w:r>
    </w:p>
    <w:p w:rsidR="00207AF9" w:rsidRDefault="00207AF9" w:rsidP="00207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Распечатать формы заявления о приеме</w:t>
      </w:r>
      <w:r w:rsidR="003D6335">
        <w:rPr>
          <w:rFonts w:ascii="Times New Roman" w:hAnsi="Times New Roman" w:cs="Times New Roman"/>
          <w:sz w:val="24"/>
          <w:szCs w:val="24"/>
        </w:rPr>
        <w:t>, дополнительных сведений, согласие на обработку персональных данных, заполнить их, поставить необходимые подписи.</w:t>
      </w:r>
    </w:p>
    <w:p w:rsidR="003D6335" w:rsidRPr="003D6335" w:rsidRDefault="003D6335" w:rsidP="00207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Отсканировать заявление, дополнительные сведения, согласие на обработку персональных данных, документ удостоверяющий личность, гражданство (2, 3, 5, страницы паспорта), документ об образовании и другие документы, установленные Правилами приема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proofErr w:type="spellEnd"/>
      <w:r w:rsidRPr="003D633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6335" w:rsidRPr="00F61D74" w:rsidRDefault="003D6335" w:rsidP="00207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 подготовленные документы электронной почтой по адресу: </w:t>
      </w:r>
      <w:hyperlink r:id="rId5" w:history="1">
        <w:r w:rsidR="00F61D74" w:rsidRPr="00A64D6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priemnaya</w:t>
        </w:r>
        <w:r w:rsidR="00F61D74" w:rsidRPr="00A64D6F">
          <w:rPr>
            <w:rStyle w:val="a4"/>
            <w:rFonts w:ascii="Times New Roman" w:hAnsi="Times New Roman" w:cs="Times New Roman"/>
            <w:b/>
            <w:sz w:val="24"/>
            <w:szCs w:val="24"/>
          </w:rPr>
          <w:t>_</w:t>
        </w:r>
        <w:r w:rsidR="00F61D74" w:rsidRPr="00A64D6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ysxt</w:t>
        </w:r>
        <w:r w:rsidR="00F61D74" w:rsidRPr="00A64D6F">
          <w:rPr>
            <w:rStyle w:val="a4"/>
            <w:rFonts w:ascii="Times New Roman" w:hAnsi="Times New Roman" w:cs="Times New Roman"/>
            <w:b/>
            <w:sz w:val="24"/>
            <w:szCs w:val="24"/>
          </w:rPr>
          <w:t>2022@</w:t>
        </w:r>
        <w:r w:rsidR="00F61D74" w:rsidRPr="00A64D6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F61D74" w:rsidRPr="00A64D6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F61D74" w:rsidRPr="00A64D6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F61D74" w:rsidRPr="00F61D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D74" w:rsidRDefault="00F61D74" w:rsidP="00207A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теме письма должно быть указано: «Документы на поступление. Фамилия, Имя, Отчество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F61D74" w:rsidRDefault="00D76858" w:rsidP="00D7685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 xml:space="preserve">При наличии незаполненных реквизитов, а также при отсутствии необходимых подписей заявление </w:t>
      </w:r>
      <w:r w:rsidRPr="00D76858">
        <w:rPr>
          <w:rFonts w:ascii="Times New Roman" w:hAnsi="Times New Roman" w:cs="Times New Roman"/>
          <w:b/>
          <w:sz w:val="24"/>
          <w:szCs w:val="24"/>
        </w:rPr>
        <w:t>к рассмотрению не принимается!</w:t>
      </w:r>
    </w:p>
    <w:p w:rsidR="00D76858" w:rsidRDefault="00D76858" w:rsidP="00D76858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приемную комиссию в сроки, установленные Правилами приема. Документы считаются принятыми к рассмотрению после получения поступающим подтверждения от приемной комиссии по электронной почте «Документы приняты». Представляя документы электронной почтой, необходимо помнить, что </w:t>
      </w:r>
      <w:r w:rsidRPr="00D76858">
        <w:rPr>
          <w:rFonts w:ascii="Times New Roman" w:hAnsi="Times New Roman" w:cs="Times New Roman"/>
          <w:b/>
          <w:sz w:val="24"/>
          <w:szCs w:val="24"/>
        </w:rPr>
        <w:t>необходимым условием зачисления является наличие заявления и оригинала документа об образовании.</w:t>
      </w:r>
    </w:p>
    <w:p w:rsidR="00D76858" w:rsidRPr="00D76858" w:rsidRDefault="00D76858" w:rsidP="00D768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функционала (сервисов) портала образовательных услуг Республики Саха (Якутия) по ссылке: </w:t>
      </w:r>
      <w:hyperlink r:id="rId6" w:history="1">
        <w:r w:rsidRPr="00A64D6F">
          <w:rPr>
            <w:rStyle w:val="a4"/>
            <w:rFonts w:ascii="Times New Roman" w:hAnsi="Times New Roman" w:cs="Times New Roman"/>
            <w:sz w:val="24"/>
            <w:szCs w:val="24"/>
          </w:rPr>
          <w:t>https://www.gosuslugi.ru/10171/1/form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6858" w:rsidRPr="00D7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51A3"/>
    <w:multiLevelType w:val="hybridMultilevel"/>
    <w:tmpl w:val="2E1A1F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7F4A74"/>
    <w:multiLevelType w:val="hybridMultilevel"/>
    <w:tmpl w:val="EF8A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44D47"/>
    <w:multiLevelType w:val="hybridMultilevel"/>
    <w:tmpl w:val="D83C2B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39972E8"/>
    <w:multiLevelType w:val="hybridMultilevel"/>
    <w:tmpl w:val="E9E455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07AF9"/>
    <w:rsid w:val="00207AF9"/>
    <w:rsid w:val="003D6335"/>
    <w:rsid w:val="00D76858"/>
    <w:rsid w:val="00F6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171/1/form" TargetMode="External"/><Relationship Id="rId5" Type="http://schemas.openxmlformats.org/officeDocument/2006/relationships/hyperlink" Target="mailto:priemnaya_ysxt20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2023-03-02T00:03:00Z</dcterms:created>
  <dcterms:modified xsi:type="dcterms:W3CDTF">2023-03-02T00:36:00Z</dcterms:modified>
</cp:coreProperties>
</file>