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08A" w:rsidRPr="00742684" w:rsidRDefault="004C208A" w:rsidP="004C208A">
      <w:pPr>
        <w:spacing w:before="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2684">
        <w:rPr>
          <w:rFonts w:ascii="Times New Roman" w:eastAsia="Times New Roman" w:hAnsi="Times New Roman" w:cs="Times New Roman"/>
          <w:b/>
          <w:sz w:val="28"/>
          <w:szCs w:val="28"/>
        </w:rPr>
        <w:t>Алгоритм разработки дистанционного урока</w:t>
      </w:r>
    </w:p>
    <w:p w:rsidR="004C208A" w:rsidRPr="00742684" w:rsidRDefault="004C208A" w:rsidP="004C208A">
      <w:pPr>
        <w:spacing w:before="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68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</w:t>
      </w:r>
      <w:r w:rsidRPr="00742684">
        <w:rPr>
          <w:rFonts w:ascii="Times New Roman" w:eastAsia="Times New Roman" w:hAnsi="Times New Roman" w:cs="Times New Roman"/>
          <w:sz w:val="28"/>
          <w:szCs w:val="28"/>
        </w:rPr>
        <w:t>1.   Определение темы дистанционного урока.</w:t>
      </w:r>
    </w:p>
    <w:p w:rsidR="004C208A" w:rsidRPr="00742684" w:rsidRDefault="004C208A" w:rsidP="004C208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68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742684">
        <w:rPr>
          <w:rFonts w:ascii="Times New Roman" w:eastAsia="Times New Roman" w:hAnsi="Times New Roman" w:cs="Times New Roman"/>
          <w:sz w:val="28"/>
          <w:szCs w:val="28"/>
        </w:rPr>
        <w:tab/>
        <w:t>Определение типа дистанционного урока (изучение новой темы, повторение, углубление, контроль,</w:t>
      </w:r>
      <w:r w:rsidRPr="0074268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42684">
        <w:rPr>
          <w:rFonts w:ascii="Times New Roman" w:eastAsia="Times New Roman" w:hAnsi="Times New Roman" w:cs="Times New Roman"/>
          <w:sz w:val="28"/>
          <w:szCs w:val="28"/>
        </w:rPr>
        <w:t>ликвидация пробелов в знаниях и умениях, самопроверки и т.д.).</w:t>
      </w:r>
    </w:p>
    <w:p w:rsidR="004C208A" w:rsidRPr="00742684" w:rsidRDefault="004C208A" w:rsidP="004C208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684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742684">
        <w:rPr>
          <w:rFonts w:ascii="Times New Roman" w:eastAsia="Times New Roman" w:hAnsi="Times New Roman" w:cs="Times New Roman"/>
          <w:sz w:val="28"/>
          <w:szCs w:val="28"/>
        </w:rPr>
        <w:tab/>
        <w:t>Цели занятия.</w:t>
      </w:r>
    </w:p>
    <w:p w:rsidR="004C208A" w:rsidRPr="00742684" w:rsidRDefault="004C208A" w:rsidP="004C208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684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742684">
        <w:rPr>
          <w:rFonts w:ascii="Times New Roman" w:eastAsia="Times New Roman" w:hAnsi="Times New Roman" w:cs="Times New Roman"/>
          <w:sz w:val="28"/>
          <w:szCs w:val="28"/>
        </w:rPr>
        <w:tab/>
        <w:t>Выбор наиболее оптимальной по техническим и технологическим особенностям модели и формы дистанционного урока.</w:t>
      </w:r>
    </w:p>
    <w:p w:rsidR="004C208A" w:rsidRPr="00742684" w:rsidRDefault="004C208A" w:rsidP="004C208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684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742684">
        <w:rPr>
          <w:rFonts w:ascii="Times New Roman" w:eastAsia="Times New Roman" w:hAnsi="Times New Roman" w:cs="Times New Roman"/>
          <w:sz w:val="28"/>
          <w:szCs w:val="28"/>
        </w:rPr>
        <w:tab/>
        <w:t>Выбор способов доставки учебного материала и информационных обучающих материалов.</w:t>
      </w:r>
    </w:p>
    <w:p w:rsidR="004C208A" w:rsidRPr="00742684" w:rsidRDefault="004C208A" w:rsidP="004C208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684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742684">
        <w:rPr>
          <w:rFonts w:ascii="Times New Roman" w:eastAsia="Times New Roman" w:hAnsi="Times New Roman" w:cs="Times New Roman"/>
          <w:sz w:val="28"/>
          <w:szCs w:val="28"/>
        </w:rPr>
        <w:tab/>
        <w:t>Структуризация учебных элементов, выбор формы их предъявления ученику (текстовые, графические, медиа, рисунки, таблицы, слайды и т.д.). Краткий план занятия с указанием времени на каждый пункт плана.</w:t>
      </w:r>
    </w:p>
    <w:p w:rsidR="004C208A" w:rsidRPr="00742684" w:rsidRDefault="004C208A" w:rsidP="004C208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684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742684">
        <w:rPr>
          <w:rFonts w:ascii="Times New Roman" w:eastAsia="Times New Roman" w:hAnsi="Times New Roman" w:cs="Times New Roman"/>
          <w:sz w:val="28"/>
          <w:szCs w:val="28"/>
        </w:rPr>
        <w:tab/>
        <w:t>Подготовка глоссария по тематике дистанционного урока.</w:t>
      </w:r>
    </w:p>
    <w:p w:rsidR="004C208A" w:rsidRPr="00742684" w:rsidRDefault="004C208A" w:rsidP="004C208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Подготовка перечня</w:t>
      </w:r>
      <w:r w:rsidRPr="00742684">
        <w:rPr>
          <w:rFonts w:ascii="Times New Roman" w:eastAsia="Times New Roman" w:hAnsi="Times New Roman" w:cs="Times New Roman"/>
          <w:sz w:val="28"/>
          <w:szCs w:val="28"/>
        </w:rPr>
        <w:t xml:space="preserve"> материалов или самих материалов, необходимых для занятия: ссылки на </w:t>
      </w:r>
      <w:proofErr w:type="spellStart"/>
      <w:r w:rsidRPr="00742684">
        <w:rPr>
          <w:rFonts w:ascii="Times New Roman" w:eastAsia="Times New Roman" w:hAnsi="Times New Roman" w:cs="Times New Roman"/>
          <w:sz w:val="28"/>
          <w:szCs w:val="28"/>
        </w:rPr>
        <w:t>web</w:t>
      </w:r>
      <w:proofErr w:type="spellEnd"/>
      <w:r w:rsidRPr="00742684">
        <w:rPr>
          <w:rFonts w:ascii="Times New Roman" w:eastAsia="Times New Roman" w:hAnsi="Times New Roman" w:cs="Times New Roman"/>
          <w:sz w:val="28"/>
          <w:szCs w:val="28"/>
        </w:rPr>
        <w:t>-сайты по данной тематике, сайты электронных библиотек, тексты пособий, необходимые лабораторные материалы и др., подбор для каждого модуля гиперссылок на источники информации в сети Интернет.</w:t>
      </w:r>
    </w:p>
    <w:p w:rsidR="004C208A" w:rsidRPr="00742684" w:rsidRDefault="004C208A" w:rsidP="004C208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684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Pr="00742684">
        <w:rPr>
          <w:rFonts w:ascii="Times New Roman" w:eastAsia="Times New Roman" w:hAnsi="Times New Roman" w:cs="Times New Roman"/>
          <w:sz w:val="28"/>
          <w:szCs w:val="28"/>
        </w:rPr>
        <w:tab/>
        <w:t>Разработка контрольных заданий для каждого учебного элемента урока. Выбор системы оценивания и формирование шкалы и критериев оценивания ответов учеников.</w:t>
      </w:r>
    </w:p>
    <w:p w:rsidR="004C208A" w:rsidRPr="00742684" w:rsidRDefault="004C208A" w:rsidP="004C208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2684">
        <w:rPr>
          <w:rFonts w:ascii="Times New Roman" w:eastAsia="Times New Roman" w:hAnsi="Times New Roman" w:cs="Times New Roman"/>
          <w:sz w:val="28"/>
          <w:szCs w:val="28"/>
        </w:rPr>
        <w:t xml:space="preserve">10.  Определение времени и длительности этапов дистанционного урока, исходя из возрастной категории обучающихся. При этом </w:t>
      </w:r>
      <w:r w:rsidRPr="00742684">
        <w:rPr>
          <w:rFonts w:ascii="Times New Roman" w:eastAsia="Times New Roman" w:hAnsi="Times New Roman" w:cs="Times New Roman"/>
          <w:b/>
          <w:sz w:val="28"/>
          <w:szCs w:val="28"/>
        </w:rPr>
        <w:t>необходимо предусмотреть в плане паузу для зрительной гимнас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тики,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физкультразминки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 Следует</w:t>
      </w:r>
      <w:bookmarkStart w:id="0" w:name="_GoBack"/>
      <w:bookmarkEnd w:id="0"/>
      <w:r w:rsidRPr="00742684">
        <w:rPr>
          <w:rFonts w:ascii="Times New Roman" w:eastAsia="Times New Roman" w:hAnsi="Times New Roman" w:cs="Times New Roman"/>
          <w:b/>
          <w:sz w:val="28"/>
          <w:szCs w:val="28"/>
        </w:rPr>
        <w:t xml:space="preserve"> учитывать и соблюдать длительность непрерывной работы за компьютером для обучающихся. </w:t>
      </w:r>
    </w:p>
    <w:p w:rsidR="004C208A" w:rsidRPr="00742684" w:rsidRDefault="004C208A" w:rsidP="004C208A">
      <w:pPr>
        <w:spacing w:before="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684">
        <w:rPr>
          <w:rFonts w:ascii="Times New Roman" w:eastAsia="Times New Roman" w:hAnsi="Times New Roman" w:cs="Times New Roman"/>
          <w:sz w:val="28"/>
          <w:szCs w:val="28"/>
        </w:rPr>
        <w:t>11. Подготовка технологической карты урока, подробного сценария      дистанционного урока.</w:t>
      </w:r>
    </w:p>
    <w:p w:rsidR="004C208A" w:rsidRPr="00742684" w:rsidRDefault="004C208A" w:rsidP="004C208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68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12.  Подготовка </w:t>
      </w:r>
      <w:proofErr w:type="gramStart"/>
      <w:r w:rsidRPr="00742684">
        <w:rPr>
          <w:rFonts w:ascii="Times New Roman" w:eastAsia="Times New Roman" w:hAnsi="Times New Roman" w:cs="Times New Roman"/>
          <w:sz w:val="28"/>
          <w:szCs w:val="28"/>
        </w:rPr>
        <w:t>инструкций  по</w:t>
      </w:r>
      <w:proofErr w:type="gramEnd"/>
      <w:r w:rsidRPr="00742684">
        <w:rPr>
          <w:rFonts w:ascii="Times New Roman" w:eastAsia="Times New Roman" w:hAnsi="Times New Roman" w:cs="Times New Roman"/>
          <w:sz w:val="28"/>
          <w:szCs w:val="28"/>
        </w:rPr>
        <w:t xml:space="preserve"> выполнению заданий.</w:t>
      </w:r>
    </w:p>
    <w:p w:rsidR="004C208A" w:rsidRPr="00742684" w:rsidRDefault="004C208A" w:rsidP="004C208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684">
        <w:rPr>
          <w:rFonts w:ascii="Times New Roman" w:eastAsia="Times New Roman" w:hAnsi="Times New Roman" w:cs="Times New Roman"/>
          <w:sz w:val="28"/>
          <w:szCs w:val="28"/>
        </w:rPr>
        <w:t xml:space="preserve">13.  Программирование учебных элементов урока для представления в </w:t>
      </w:r>
      <w:proofErr w:type="gramStart"/>
      <w:r w:rsidRPr="00742684">
        <w:rPr>
          <w:rFonts w:ascii="Times New Roman" w:eastAsia="Times New Roman" w:hAnsi="Times New Roman" w:cs="Times New Roman"/>
          <w:sz w:val="28"/>
          <w:szCs w:val="28"/>
        </w:rPr>
        <w:t>Интернете,  в</w:t>
      </w:r>
      <w:proofErr w:type="gramEnd"/>
      <w:r w:rsidRPr="00742684">
        <w:rPr>
          <w:rFonts w:ascii="Times New Roman" w:eastAsia="Times New Roman" w:hAnsi="Times New Roman" w:cs="Times New Roman"/>
          <w:sz w:val="28"/>
          <w:szCs w:val="28"/>
        </w:rPr>
        <w:t xml:space="preserve"> случае размещения урока на веб-сайте.</w:t>
      </w:r>
    </w:p>
    <w:p w:rsidR="004C208A" w:rsidRPr="00742684" w:rsidRDefault="004C208A" w:rsidP="004C208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684">
        <w:rPr>
          <w:rFonts w:ascii="Times New Roman" w:eastAsia="Times New Roman" w:hAnsi="Times New Roman" w:cs="Times New Roman"/>
          <w:sz w:val="28"/>
          <w:szCs w:val="28"/>
        </w:rPr>
        <w:t>14.  Тестирование урока.  Опытная эксплуатация урока.</w:t>
      </w:r>
    </w:p>
    <w:p w:rsidR="004C208A" w:rsidRPr="00742684" w:rsidRDefault="004C208A" w:rsidP="004C208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684">
        <w:rPr>
          <w:rFonts w:ascii="Times New Roman" w:eastAsia="Times New Roman" w:hAnsi="Times New Roman" w:cs="Times New Roman"/>
          <w:sz w:val="28"/>
          <w:szCs w:val="28"/>
        </w:rPr>
        <w:t>16.  Модернизация урока по результатам опытной эксплуатации.</w:t>
      </w:r>
    </w:p>
    <w:p w:rsidR="004C208A" w:rsidRPr="00742684" w:rsidRDefault="004C208A" w:rsidP="004C208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684">
        <w:rPr>
          <w:rFonts w:ascii="Times New Roman" w:eastAsia="Times New Roman" w:hAnsi="Times New Roman" w:cs="Times New Roman"/>
          <w:sz w:val="28"/>
          <w:szCs w:val="28"/>
        </w:rPr>
        <w:t>17.  Проведение урока.</w:t>
      </w:r>
    </w:p>
    <w:p w:rsidR="004C208A" w:rsidRPr="00742684" w:rsidRDefault="004C208A" w:rsidP="004C208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684">
        <w:rPr>
          <w:rFonts w:ascii="Times New Roman" w:eastAsia="Times New Roman" w:hAnsi="Times New Roman" w:cs="Times New Roman"/>
          <w:sz w:val="28"/>
          <w:szCs w:val="28"/>
        </w:rPr>
        <w:t xml:space="preserve">18.  Анализ урока.     </w:t>
      </w:r>
      <w:r w:rsidRPr="0074268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748AC" w:rsidRDefault="004C208A"/>
    <w:sectPr w:rsidR="00574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08A"/>
    <w:rsid w:val="004C208A"/>
    <w:rsid w:val="00C45609"/>
    <w:rsid w:val="00D2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21130"/>
  <w15:chartTrackingRefBased/>
  <w15:docId w15:val="{77A693F1-E716-4AA9-9B6B-03BB5CFE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C208A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2020-04-28T06:18:00Z</dcterms:created>
  <dcterms:modified xsi:type="dcterms:W3CDTF">2020-04-28T06:19:00Z</dcterms:modified>
</cp:coreProperties>
</file>