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BC" w:rsidRPr="00C619BC" w:rsidRDefault="00C619BC" w:rsidP="00C619BC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C619BC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Тест на профориентацию — первый шаг к успешной карьере!</w:t>
      </w:r>
    </w:p>
    <w:p w:rsidR="00C619BC" w:rsidRPr="00C619BC" w:rsidRDefault="00C619BC" w:rsidP="00C619BC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C619BC">
        <w:rPr>
          <w:sz w:val="28"/>
          <w:szCs w:val="28"/>
        </w:rPr>
        <w:t>Тест на профориентацию представляет собой комплекс вопросов, отвечая на которые максимально честно, человек проходит объективное тестирование эмоциональных и профессиональных предпочтений, которое позволяет </w:t>
      </w:r>
      <w:hyperlink r:id="rId5" w:tooltip="Профориентация и выбор профессии" w:history="1">
        <w:r w:rsidRPr="00C619BC">
          <w:rPr>
            <w:rStyle w:val="a4"/>
            <w:color w:val="auto"/>
            <w:sz w:val="28"/>
            <w:szCs w:val="28"/>
            <w:u w:val="none"/>
          </w:rPr>
          <w:t>определиться с выбором будущей профессии</w:t>
        </w:r>
      </w:hyperlink>
      <w:r w:rsidRPr="00C619BC">
        <w:rPr>
          <w:sz w:val="28"/>
          <w:szCs w:val="28"/>
        </w:rPr>
        <w:t>. </w:t>
      </w:r>
      <w:hyperlink r:id="rId6" w:tooltip="профориентация и выбор профессии" w:history="1">
        <w:r w:rsidRPr="00C619BC">
          <w:rPr>
            <w:rStyle w:val="a4"/>
            <w:color w:val="auto"/>
            <w:sz w:val="28"/>
            <w:szCs w:val="28"/>
            <w:u w:val="none"/>
          </w:rPr>
          <w:t>Профориентация</w:t>
        </w:r>
      </w:hyperlink>
      <w:r w:rsidRPr="00C619BC">
        <w:rPr>
          <w:sz w:val="28"/>
          <w:szCs w:val="28"/>
        </w:rPr>
        <w:t> помогает выявить интересы и склонность человека к определенной сфере деятельности.</w:t>
      </w:r>
    </w:p>
    <w:p w:rsidR="00C619BC" w:rsidRPr="00C619BC" w:rsidRDefault="00C619BC" w:rsidP="00C619BC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spellStart"/>
      <w:r w:rsidRPr="00C619BC">
        <w:rPr>
          <w:rStyle w:val="a5"/>
          <w:rFonts w:eastAsiaTheme="majorEastAsia"/>
          <w:sz w:val="28"/>
          <w:szCs w:val="28"/>
        </w:rPr>
        <w:t>Профориентационные</w:t>
      </w:r>
      <w:proofErr w:type="spellEnd"/>
      <w:r w:rsidRPr="00C619BC">
        <w:rPr>
          <w:rStyle w:val="a5"/>
          <w:rFonts w:eastAsiaTheme="majorEastAsia"/>
          <w:sz w:val="28"/>
          <w:szCs w:val="28"/>
        </w:rPr>
        <w:t xml:space="preserve"> тесты</w:t>
      </w:r>
      <w:r w:rsidRPr="00C619BC">
        <w:rPr>
          <w:sz w:val="28"/>
          <w:szCs w:val="28"/>
        </w:rPr>
        <w:t> расширяют кругозор человека в мире профессий и определяют его возможное место в нём.</w:t>
      </w:r>
    </w:p>
    <w:p w:rsidR="00C619BC" w:rsidRPr="00C619BC" w:rsidRDefault="00C619BC" w:rsidP="00C619BC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hyperlink r:id="rId7" w:tooltip="консультация по профориентации с психологом в Москве" w:history="1">
        <w:r w:rsidRPr="00C619BC">
          <w:rPr>
            <w:rStyle w:val="a4"/>
            <w:color w:val="auto"/>
            <w:sz w:val="28"/>
            <w:szCs w:val="28"/>
            <w:u w:val="none"/>
          </w:rPr>
          <w:t>Профориентация</w:t>
        </w:r>
      </w:hyperlink>
      <w:r w:rsidRPr="00C619BC">
        <w:rPr>
          <w:sz w:val="28"/>
          <w:szCs w:val="28"/>
        </w:rPr>
        <w:t> позволяет:</w:t>
      </w:r>
    </w:p>
    <w:p w:rsidR="00C619BC" w:rsidRPr="00C619BC" w:rsidRDefault="00C619BC" w:rsidP="00C619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9BC">
        <w:rPr>
          <w:rFonts w:ascii="Times New Roman" w:hAnsi="Times New Roman" w:cs="Times New Roman"/>
          <w:sz w:val="28"/>
          <w:szCs w:val="28"/>
        </w:rPr>
        <w:t>определить свои профессиональные склонности и способности;</w:t>
      </w:r>
    </w:p>
    <w:p w:rsidR="00C619BC" w:rsidRPr="00C619BC" w:rsidRDefault="00C619BC" w:rsidP="00C619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9BC">
        <w:rPr>
          <w:rFonts w:ascii="Times New Roman" w:hAnsi="Times New Roman" w:cs="Times New Roman"/>
          <w:sz w:val="28"/>
          <w:szCs w:val="28"/>
        </w:rPr>
        <w:t>выявить свойства характера и личностные качества;</w:t>
      </w:r>
    </w:p>
    <w:p w:rsidR="00C619BC" w:rsidRPr="00C619BC" w:rsidRDefault="00C619BC" w:rsidP="00C619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9BC">
        <w:rPr>
          <w:rFonts w:ascii="Times New Roman" w:hAnsi="Times New Roman" w:cs="Times New Roman"/>
          <w:sz w:val="28"/>
          <w:szCs w:val="28"/>
        </w:rPr>
        <w:t>прояснить уровень развития своих способностей;</w:t>
      </w:r>
    </w:p>
    <w:p w:rsidR="00C619BC" w:rsidRPr="00C619BC" w:rsidRDefault="00C619BC" w:rsidP="00C619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9BC">
        <w:rPr>
          <w:rFonts w:ascii="Times New Roman" w:hAnsi="Times New Roman" w:cs="Times New Roman"/>
          <w:sz w:val="28"/>
          <w:szCs w:val="28"/>
        </w:rPr>
        <w:t>выбрать отрасль профессиональной деятельности.</w:t>
      </w:r>
    </w:p>
    <w:p w:rsidR="00C619BC" w:rsidRPr="00C619BC" w:rsidRDefault="00C619BC" w:rsidP="00C619BC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C619BC">
        <w:rPr>
          <w:sz w:val="28"/>
          <w:szCs w:val="28"/>
        </w:rPr>
        <w:t>Выбор профессии — важнейший этап в жизни любого человека. От </w:t>
      </w:r>
      <w:hyperlink r:id="rId8" w:tooltip="Выбор любимой профессии на профориентации" w:history="1">
        <w:r w:rsidRPr="00C619BC">
          <w:rPr>
            <w:rStyle w:val="a4"/>
            <w:color w:val="auto"/>
            <w:sz w:val="28"/>
            <w:szCs w:val="28"/>
            <w:u w:val="none"/>
          </w:rPr>
          <w:t>правильного выбора будущей профессии</w:t>
        </w:r>
      </w:hyperlink>
      <w:r w:rsidRPr="00C619BC">
        <w:rPr>
          <w:sz w:val="28"/>
          <w:szCs w:val="28"/>
        </w:rPr>
        <w:t> зависит вся последующая жизнь. И первым шагом в этом деле является тестирование. Многие организации берут за это немалые деньги. Но мы предлагаем Вам тест на профориентацию бесплатно. </w:t>
      </w:r>
      <w:hyperlink r:id="rId9" w:tooltip="Выбор профессии для школьников" w:history="1">
        <w:r w:rsidRPr="00C619BC">
          <w:rPr>
            <w:rStyle w:val="a4"/>
            <w:color w:val="auto"/>
            <w:sz w:val="28"/>
            <w:szCs w:val="28"/>
            <w:u w:val="none"/>
          </w:rPr>
          <w:t>Школьникам рекомендуется заниматься определением будущей профессии в старших классах школы</w:t>
        </w:r>
      </w:hyperlink>
      <w:r w:rsidRPr="00C619BC">
        <w:rPr>
          <w:sz w:val="28"/>
          <w:szCs w:val="28"/>
        </w:rPr>
        <w:t>, начиная с 8 класса и каждый год, чтобы наблюдать изменение предпочтений или, наоборот, подтверждение уверенного выбора. Тестирование должно проходить в спокойной обстановке. Не стоит приступать к тестированию после экскурсий на предприятия, встреч с представителями профессий или походов в кино, которые могут впечатлить и подтолкнуть к неосознанному выбору профессии. В этом случае можно получить только позитивные эмоции без полного представления о профессии.</w:t>
      </w:r>
    </w:p>
    <w:p w:rsidR="00C619BC" w:rsidRPr="00C619BC" w:rsidRDefault="00C619BC" w:rsidP="00C619B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C619BC" w:rsidRPr="00C619BC" w:rsidRDefault="00C619BC" w:rsidP="00C619BC">
      <w:pPr>
        <w:jc w:val="both"/>
        <w:rPr>
          <w:rFonts w:ascii="Times New Roman" w:hAnsi="Times New Roman" w:cs="Times New Roman"/>
          <w:sz w:val="28"/>
          <w:szCs w:val="28"/>
        </w:rPr>
      </w:pPr>
      <w:r w:rsidRPr="00C619BC">
        <w:rPr>
          <w:rFonts w:ascii="Times New Roman" w:hAnsi="Times New Roman" w:cs="Times New Roman"/>
          <w:sz w:val="28"/>
          <w:szCs w:val="28"/>
        </w:rPr>
        <w:t>Ссылка на сайт для прохождения тестирования</w:t>
      </w:r>
    </w:p>
    <w:p w:rsidR="00C619BC" w:rsidRDefault="00C619BC" w:rsidP="00C619BC">
      <w:hyperlink r:id="rId10" w:history="1">
        <w:r w:rsidRPr="00962F2A">
          <w:rPr>
            <w:rStyle w:val="a4"/>
          </w:rPr>
          <w:t>https://www.profguide.ru/test/category/proforient/</w:t>
        </w:r>
      </w:hyperlink>
    </w:p>
    <w:p w:rsidR="00C619BC" w:rsidRDefault="00C619BC" w:rsidP="00C619BC">
      <w:hyperlink r:id="rId11" w:history="1">
        <w:r w:rsidRPr="00962F2A">
          <w:rPr>
            <w:rStyle w:val="a4"/>
          </w:rPr>
          <w:t>https://test.foxford.ru/</w:t>
        </w:r>
      </w:hyperlink>
    </w:p>
    <w:p w:rsidR="00C619BC" w:rsidRDefault="00C619BC" w:rsidP="00C619BC"/>
    <w:p w:rsidR="00C619BC" w:rsidRPr="00C619BC" w:rsidRDefault="00C619BC" w:rsidP="00C619B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C619BC">
        <w:rPr>
          <w:color w:val="333333"/>
          <w:sz w:val="28"/>
          <w:szCs w:val="28"/>
        </w:rPr>
        <w:t>Мечтайте, думайте, дерзайте, действуйте!!!</w:t>
      </w:r>
    </w:p>
    <w:p w:rsidR="000F3AFA" w:rsidRDefault="000F3AFA"/>
    <w:sectPr w:rsidR="000F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B6EED"/>
    <w:multiLevelType w:val="multilevel"/>
    <w:tmpl w:val="8998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9BC"/>
    <w:rsid w:val="000F3AFA"/>
    <w:rsid w:val="00C6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619BC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1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rmal (Web)"/>
    <w:basedOn w:val="a"/>
    <w:uiPriority w:val="99"/>
    <w:semiHidden/>
    <w:unhideWhenUsed/>
    <w:rsid w:val="00C6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619BC"/>
    <w:rPr>
      <w:color w:val="0000FF"/>
      <w:u w:val="single"/>
    </w:rPr>
  </w:style>
  <w:style w:type="character" w:styleId="a5">
    <w:name w:val="Emphasis"/>
    <w:basedOn w:val="a0"/>
    <w:uiPriority w:val="20"/>
    <w:qFormat/>
    <w:rsid w:val="00C619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guid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ofguid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fguide.ru/" TargetMode="External"/><Relationship Id="rId11" Type="http://schemas.openxmlformats.org/officeDocument/2006/relationships/hyperlink" Target="https://test.foxford.ru/" TargetMode="External"/><Relationship Id="rId5" Type="http://schemas.openxmlformats.org/officeDocument/2006/relationships/hyperlink" Target="https://www.profguide.ru/" TargetMode="External"/><Relationship Id="rId10" Type="http://schemas.openxmlformats.org/officeDocument/2006/relationships/hyperlink" Target="https://www.profguide.ru/test/category/profori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fguide.ru/proforientation-scho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Админ-сайта</dc:creator>
  <cp:keywords/>
  <dc:description/>
  <cp:lastModifiedBy>Админ-сайта</cp:lastModifiedBy>
  <cp:revision>2</cp:revision>
  <dcterms:created xsi:type="dcterms:W3CDTF">2017-12-12T06:05:00Z</dcterms:created>
  <dcterms:modified xsi:type="dcterms:W3CDTF">2017-12-12T06:06:00Z</dcterms:modified>
</cp:coreProperties>
</file>