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424" w:rsidRPr="000C0A1E" w:rsidRDefault="00687978" w:rsidP="00687978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79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5550" cy="9503718"/>
            <wp:effectExtent l="0" t="0" r="0" b="2540"/>
            <wp:docPr id="1" name="Рисунок 1" descr="C:\Users\User\Desktop\практ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ктик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8" t="2732" r="3714" b="2713"/>
                    <a:stretch/>
                  </pic:blipFill>
                  <pic:spPr bwMode="auto">
                    <a:xfrm>
                      <a:off x="0" y="0"/>
                      <a:ext cx="6320289" cy="95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424" w:rsidRPr="000C0A1E">
        <w:rPr>
          <w:rFonts w:ascii="Times New Roman" w:hAnsi="Times New Roman" w:cs="Times New Roman"/>
          <w:sz w:val="24"/>
          <w:szCs w:val="24"/>
        </w:rPr>
        <w:lastRenderedPageBreak/>
        <w:t xml:space="preserve">дистанционных образовательных технологий (Письмо </w:t>
      </w:r>
      <w:proofErr w:type="spellStart"/>
      <w:r w:rsidR="006E5424" w:rsidRPr="000C0A1E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6E5424" w:rsidRPr="000C0A1E">
        <w:rPr>
          <w:rFonts w:ascii="Times New Roman" w:hAnsi="Times New Roman" w:cs="Times New Roman"/>
          <w:sz w:val="24"/>
          <w:szCs w:val="24"/>
        </w:rPr>
        <w:t xml:space="preserve"> России от 19.03.2020 №ГД-39/04 «О направлении методических рекомендаций»)</w:t>
      </w:r>
    </w:p>
    <w:p w:rsidR="006E5424" w:rsidRPr="000C0A1E" w:rsidRDefault="006E5424" w:rsidP="006E5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A1E">
        <w:rPr>
          <w:rFonts w:ascii="Times New Roman" w:hAnsi="Times New Roman" w:cs="Times New Roman"/>
          <w:sz w:val="24"/>
          <w:szCs w:val="24"/>
        </w:rPr>
        <w:t xml:space="preserve">-  Рекомендации по организации образовательного процесса на выпускных курсах в образовательных организациях, реализующих программы СПО, в условиях усиления санитарно-эпидемиологических мероприятий (Письмо </w:t>
      </w:r>
      <w:proofErr w:type="spellStart"/>
      <w:r w:rsidRPr="000C0A1E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0C0A1E">
        <w:rPr>
          <w:rFonts w:ascii="Times New Roman" w:hAnsi="Times New Roman" w:cs="Times New Roman"/>
          <w:sz w:val="24"/>
          <w:szCs w:val="24"/>
        </w:rPr>
        <w:t xml:space="preserve"> России от 02.04.2020 №ГД-121/05 «О направлении рекомендаций»).</w:t>
      </w:r>
    </w:p>
    <w:p w:rsidR="006E5424" w:rsidRPr="000C0A1E" w:rsidRDefault="006E5424" w:rsidP="006E5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A1E">
        <w:rPr>
          <w:rFonts w:ascii="Times New Roman" w:hAnsi="Times New Roman" w:cs="Times New Roman"/>
          <w:sz w:val="24"/>
          <w:szCs w:val="24"/>
        </w:rPr>
        <w:t>- Уставом Техникума, утвержденным приказом Министерства имущественных отношений Республики Саха (Якутия) от 19.05.2011 № 645.</w:t>
      </w:r>
    </w:p>
    <w:p w:rsidR="006E5424" w:rsidRPr="000C0A1E" w:rsidRDefault="006E5424" w:rsidP="006E5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A1E">
        <w:rPr>
          <w:rFonts w:ascii="Times New Roman" w:hAnsi="Times New Roman" w:cs="Times New Roman"/>
          <w:sz w:val="24"/>
          <w:szCs w:val="24"/>
        </w:rPr>
        <w:t>- Положение об экзамене (квалификационном) по профессиональному модулю в ГБПОУ РС (Я) «Якутский сельскохозяйственный техникум», приказ № 01-05/39-п от 18.05. 2015 г.</w:t>
      </w:r>
    </w:p>
    <w:p w:rsidR="006E5424" w:rsidRPr="000C0A1E" w:rsidRDefault="006E5424" w:rsidP="006E5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A1E">
        <w:rPr>
          <w:rFonts w:ascii="Times New Roman" w:hAnsi="Times New Roman" w:cs="Times New Roman"/>
          <w:sz w:val="24"/>
          <w:szCs w:val="24"/>
        </w:rPr>
        <w:t>- Положение о текущем контроле знаний и промежуточной аттестации обучающихся в ГБПОУ РС (Я) «Якутский сельскохозяйственный техникум», приказ №01-04/20-а от 28.02.2020 г.</w:t>
      </w:r>
    </w:p>
    <w:p w:rsidR="000C0A1E" w:rsidRPr="000C0A1E" w:rsidRDefault="000C0A1E" w:rsidP="000C0A1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Практики обучающихся реализуются в соответствии с требованиями «Положения </w:t>
      </w:r>
      <w:r w:rsidRPr="000C0A1E">
        <w:rPr>
          <w:rFonts w:ascii="Times New Roman" w:hAnsi="Times New Roman" w:cs="Times New Roman"/>
          <w:sz w:val="24"/>
          <w:szCs w:val="24"/>
        </w:rPr>
        <w:t>о практике обучающихся, осваивающих основные профессиональные образовательные программы среднего профессионального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C0A1E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18.04.2013 № 291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C0A1E" w:rsidRDefault="000C0A1E" w:rsidP="006E5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B91" w:rsidRDefault="00430B91" w:rsidP="006E5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B91" w:rsidRDefault="00430B91" w:rsidP="00430B9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30B91">
        <w:rPr>
          <w:rFonts w:ascii="Times New Roman" w:hAnsi="Times New Roman" w:cs="Times New Roman"/>
          <w:b/>
          <w:sz w:val="24"/>
          <w:szCs w:val="24"/>
        </w:rPr>
        <w:t xml:space="preserve">2. Реализация учебной практики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0C0A1E">
        <w:rPr>
          <w:rFonts w:ascii="Times New Roman" w:hAnsi="Times New Roman" w:cs="Times New Roman"/>
          <w:b/>
          <w:sz w:val="24"/>
          <w:szCs w:val="24"/>
        </w:rPr>
        <w:t xml:space="preserve">условиях перехода на </w:t>
      </w:r>
      <w:r>
        <w:rPr>
          <w:rFonts w:ascii="Times New Roman" w:hAnsi="Times New Roman" w:cs="Times New Roman"/>
          <w:b/>
          <w:sz w:val="24"/>
          <w:szCs w:val="24"/>
        </w:rPr>
        <w:t>дистанционное обучение</w:t>
      </w:r>
    </w:p>
    <w:p w:rsidR="00430B91" w:rsidRDefault="00430B91" w:rsidP="00430B9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0108" w:rsidRDefault="00430B91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A1E">
        <w:rPr>
          <w:rFonts w:ascii="Times New Roman" w:hAnsi="Times New Roman" w:cs="Times New Roman"/>
          <w:sz w:val="24"/>
          <w:szCs w:val="24"/>
        </w:rPr>
        <w:t xml:space="preserve">2.1. </w:t>
      </w:r>
      <w:r w:rsidR="00723FC1">
        <w:rPr>
          <w:rFonts w:ascii="Times New Roman" w:hAnsi="Times New Roman" w:cs="Times New Roman"/>
          <w:sz w:val="24"/>
          <w:szCs w:val="24"/>
        </w:rPr>
        <w:t xml:space="preserve"> </w:t>
      </w:r>
      <w:r w:rsidR="008F0108">
        <w:rPr>
          <w:rFonts w:ascii="Times New Roman" w:hAnsi="Times New Roman" w:cs="Times New Roman"/>
          <w:sz w:val="24"/>
          <w:szCs w:val="24"/>
        </w:rPr>
        <w:t>Р</w:t>
      </w:r>
      <w:r w:rsidR="008F0108" w:rsidRPr="000C0A1E">
        <w:rPr>
          <w:rFonts w:ascii="Times New Roman" w:hAnsi="Times New Roman" w:cs="Times New Roman"/>
          <w:sz w:val="24"/>
          <w:szCs w:val="24"/>
        </w:rPr>
        <w:t>уководител</w:t>
      </w:r>
      <w:r w:rsidR="008F0108">
        <w:rPr>
          <w:rFonts w:ascii="Times New Roman" w:hAnsi="Times New Roman" w:cs="Times New Roman"/>
          <w:sz w:val="24"/>
          <w:szCs w:val="24"/>
        </w:rPr>
        <w:t>ь</w:t>
      </w:r>
      <w:r w:rsidR="008F0108" w:rsidRPr="000C0A1E">
        <w:rPr>
          <w:rFonts w:ascii="Times New Roman" w:hAnsi="Times New Roman" w:cs="Times New Roman"/>
          <w:sz w:val="24"/>
          <w:szCs w:val="24"/>
        </w:rPr>
        <w:t xml:space="preserve"> практики </w:t>
      </w:r>
      <w:r w:rsidR="008F0108">
        <w:rPr>
          <w:rFonts w:ascii="Times New Roman" w:hAnsi="Times New Roman" w:cs="Times New Roman"/>
          <w:sz w:val="24"/>
          <w:szCs w:val="24"/>
        </w:rPr>
        <w:t xml:space="preserve">  </w:t>
      </w:r>
      <w:r w:rsidR="00723FC1">
        <w:rPr>
          <w:rFonts w:ascii="Times New Roman" w:hAnsi="Times New Roman" w:cs="Times New Roman"/>
          <w:sz w:val="24"/>
          <w:szCs w:val="24"/>
        </w:rPr>
        <w:t>обеспечивает обучающегося</w:t>
      </w:r>
      <w:r w:rsidR="008F0108" w:rsidRPr="000C0A1E">
        <w:rPr>
          <w:rFonts w:ascii="Times New Roman" w:hAnsi="Times New Roman" w:cs="Times New Roman"/>
          <w:sz w:val="24"/>
          <w:szCs w:val="24"/>
        </w:rPr>
        <w:t xml:space="preserve"> полн</w:t>
      </w:r>
      <w:r w:rsidR="008F0108">
        <w:rPr>
          <w:rFonts w:ascii="Times New Roman" w:hAnsi="Times New Roman" w:cs="Times New Roman"/>
          <w:sz w:val="24"/>
          <w:szCs w:val="24"/>
        </w:rPr>
        <w:t>ы</w:t>
      </w:r>
      <w:r w:rsidR="00723FC1">
        <w:rPr>
          <w:rFonts w:ascii="Times New Roman" w:hAnsi="Times New Roman" w:cs="Times New Roman"/>
          <w:sz w:val="24"/>
          <w:szCs w:val="24"/>
        </w:rPr>
        <w:t>м</w:t>
      </w:r>
      <w:r w:rsidR="008F0108" w:rsidRPr="000C0A1E">
        <w:rPr>
          <w:rFonts w:ascii="Times New Roman" w:hAnsi="Times New Roman" w:cs="Times New Roman"/>
          <w:sz w:val="24"/>
          <w:szCs w:val="24"/>
        </w:rPr>
        <w:t xml:space="preserve"> пакет</w:t>
      </w:r>
      <w:r w:rsidR="00723FC1">
        <w:rPr>
          <w:rFonts w:ascii="Times New Roman" w:hAnsi="Times New Roman" w:cs="Times New Roman"/>
          <w:sz w:val="24"/>
          <w:szCs w:val="24"/>
        </w:rPr>
        <w:t>ом</w:t>
      </w:r>
      <w:r w:rsidR="008F0108">
        <w:rPr>
          <w:rFonts w:ascii="Times New Roman" w:hAnsi="Times New Roman" w:cs="Times New Roman"/>
          <w:sz w:val="24"/>
          <w:szCs w:val="24"/>
        </w:rPr>
        <w:t xml:space="preserve"> </w:t>
      </w:r>
      <w:r w:rsidR="008F0108" w:rsidRPr="000C0A1E">
        <w:rPr>
          <w:rFonts w:ascii="Times New Roman" w:hAnsi="Times New Roman" w:cs="Times New Roman"/>
          <w:sz w:val="24"/>
          <w:szCs w:val="24"/>
        </w:rPr>
        <w:t>справочных, методических и иных материалов</w:t>
      </w:r>
      <w:r w:rsidR="008F0108">
        <w:rPr>
          <w:rFonts w:ascii="Times New Roman" w:hAnsi="Times New Roman" w:cs="Times New Roman"/>
          <w:sz w:val="24"/>
          <w:szCs w:val="24"/>
        </w:rPr>
        <w:t>, необходимых для прохождения практики</w:t>
      </w:r>
      <w:r w:rsidR="00404037">
        <w:rPr>
          <w:rFonts w:ascii="Times New Roman" w:hAnsi="Times New Roman" w:cs="Times New Roman"/>
          <w:sz w:val="24"/>
          <w:szCs w:val="24"/>
        </w:rPr>
        <w:t>, и по видеоконференцсвязи</w:t>
      </w:r>
      <w:r w:rsidR="00404037" w:rsidRPr="00404037">
        <w:rPr>
          <w:rFonts w:ascii="Times New Roman" w:hAnsi="Times New Roman" w:cs="Times New Roman"/>
          <w:sz w:val="24"/>
          <w:szCs w:val="24"/>
        </w:rPr>
        <w:t xml:space="preserve"> </w:t>
      </w:r>
      <w:r w:rsidR="00404037">
        <w:rPr>
          <w:rFonts w:ascii="Times New Roman" w:hAnsi="Times New Roman" w:cs="Times New Roman"/>
          <w:sz w:val="24"/>
          <w:szCs w:val="24"/>
        </w:rPr>
        <w:t xml:space="preserve">или другие социальные сети проводит занятия в соответствии </w:t>
      </w:r>
      <w:r w:rsidR="008A4D44">
        <w:rPr>
          <w:rFonts w:ascii="Times New Roman" w:hAnsi="Times New Roman" w:cs="Times New Roman"/>
          <w:sz w:val="24"/>
          <w:szCs w:val="24"/>
        </w:rPr>
        <w:t>с программой</w:t>
      </w:r>
      <w:r w:rsidR="00723FC1">
        <w:rPr>
          <w:rFonts w:ascii="Times New Roman" w:hAnsi="Times New Roman" w:cs="Times New Roman"/>
          <w:sz w:val="24"/>
          <w:szCs w:val="24"/>
        </w:rPr>
        <w:t xml:space="preserve"> </w:t>
      </w:r>
      <w:r w:rsidR="00404037">
        <w:rPr>
          <w:rFonts w:ascii="Times New Roman" w:hAnsi="Times New Roman" w:cs="Times New Roman"/>
          <w:sz w:val="24"/>
          <w:szCs w:val="24"/>
        </w:rPr>
        <w:t>учебной практики.</w:t>
      </w:r>
      <w:r w:rsidR="008F01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6ED2" w:rsidRDefault="008F0108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23FC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По завершению практики обучающийся отправляет на электронную почту</w:t>
      </w:r>
      <w:r w:rsidR="00386ED2">
        <w:rPr>
          <w:rFonts w:ascii="Times New Roman" w:hAnsi="Times New Roman" w:cs="Times New Roman"/>
          <w:sz w:val="24"/>
          <w:szCs w:val="24"/>
        </w:rPr>
        <w:t xml:space="preserve"> руководителя отчет по практике.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88B" w:rsidRDefault="007F488B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23FC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Руководитель практики на основании предоставленного отчета подводит итог в соответствии с критериями ФОС.</w:t>
      </w:r>
    </w:p>
    <w:p w:rsidR="00430B91" w:rsidRDefault="00430B91" w:rsidP="006E5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4D44" w:rsidRPr="000C0A1E" w:rsidRDefault="008A4D44" w:rsidP="006E542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2160" w:rsidRPr="000C0A1E" w:rsidRDefault="00430B91" w:rsidP="000C0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47280" w:rsidRPr="000C0A1E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E52160" w:rsidRPr="000C0A1E">
        <w:rPr>
          <w:rFonts w:ascii="Times New Roman" w:hAnsi="Times New Roman" w:cs="Times New Roman"/>
          <w:b/>
          <w:sz w:val="24"/>
          <w:szCs w:val="24"/>
        </w:rPr>
        <w:t xml:space="preserve">Реализация производственной практики (в том числе </w:t>
      </w:r>
      <w:r w:rsidR="008A4D44" w:rsidRPr="000C0A1E">
        <w:rPr>
          <w:rFonts w:ascii="Times New Roman" w:hAnsi="Times New Roman" w:cs="Times New Roman"/>
          <w:b/>
          <w:sz w:val="24"/>
          <w:szCs w:val="24"/>
        </w:rPr>
        <w:t xml:space="preserve">преддипломной) </w:t>
      </w:r>
      <w:r w:rsidR="008A4D44">
        <w:rPr>
          <w:rFonts w:ascii="Times New Roman" w:hAnsi="Times New Roman" w:cs="Times New Roman"/>
          <w:b/>
          <w:sz w:val="24"/>
          <w:szCs w:val="24"/>
        </w:rPr>
        <w:t>в</w:t>
      </w:r>
      <w:r w:rsidR="000C0A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2160" w:rsidRPr="000C0A1E">
        <w:rPr>
          <w:rFonts w:ascii="Times New Roman" w:hAnsi="Times New Roman" w:cs="Times New Roman"/>
          <w:b/>
          <w:sz w:val="24"/>
          <w:szCs w:val="24"/>
        </w:rPr>
        <w:t xml:space="preserve">условиях перехода на </w:t>
      </w:r>
      <w:r w:rsidR="00386ED2">
        <w:rPr>
          <w:rFonts w:ascii="Times New Roman" w:hAnsi="Times New Roman" w:cs="Times New Roman"/>
          <w:b/>
          <w:sz w:val="24"/>
          <w:szCs w:val="24"/>
        </w:rPr>
        <w:t>дистанционное обучение</w:t>
      </w:r>
    </w:p>
    <w:p w:rsidR="00723FC1" w:rsidRDefault="00723FC1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Производственная практика проводится в организации (предприятии) </w:t>
      </w:r>
      <w:r w:rsidRPr="000C0A1E">
        <w:rPr>
          <w:rFonts w:ascii="Times New Roman" w:hAnsi="Times New Roman" w:cs="Times New Roman"/>
          <w:sz w:val="24"/>
          <w:szCs w:val="24"/>
        </w:rPr>
        <w:t>с соблюдением санитарно-противоэпидемических (профилактических) мер.</w:t>
      </w:r>
    </w:p>
    <w:p w:rsidR="00386ED2" w:rsidRDefault="00723FC1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0C0A1E">
        <w:rPr>
          <w:rFonts w:ascii="Times New Roman" w:hAnsi="Times New Roman" w:cs="Times New Roman"/>
          <w:sz w:val="24"/>
          <w:szCs w:val="24"/>
        </w:rPr>
        <w:t xml:space="preserve">В случае </w:t>
      </w:r>
      <w:r>
        <w:rPr>
          <w:rFonts w:ascii="Times New Roman" w:hAnsi="Times New Roman" w:cs="Times New Roman"/>
          <w:sz w:val="24"/>
          <w:szCs w:val="24"/>
        </w:rPr>
        <w:t xml:space="preserve">наличия </w:t>
      </w:r>
      <w:r w:rsidRPr="000C0A1E">
        <w:rPr>
          <w:rFonts w:ascii="Times New Roman" w:hAnsi="Times New Roman" w:cs="Times New Roman"/>
          <w:sz w:val="24"/>
          <w:szCs w:val="24"/>
        </w:rPr>
        <w:t>ограничени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C0A1E">
        <w:rPr>
          <w:rFonts w:ascii="Times New Roman" w:hAnsi="Times New Roman" w:cs="Times New Roman"/>
          <w:sz w:val="24"/>
          <w:szCs w:val="24"/>
        </w:rPr>
        <w:t xml:space="preserve"> на посещени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C0A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0C0A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(предприятия) </w:t>
      </w:r>
      <w:r w:rsidRPr="000C0A1E">
        <w:rPr>
          <w:rFonts w:ascii="Times New Roman" w:hAnsi="Times New Roman" w:cs="Times New Roman"/>
          <w:sz w:val="24"/>
          <w:szCs w:val="24"/>
        </w:rPr>
        <w:t xml:space="preserve">возможно прохождение практики </w:t>
      </w:r>
      <w:r>
        <w:rPr>
          <w:rFonts w:ascii="Times New Roman" w:hAnsi="Times New Roman" w:cs="Times New Roman"/>
          <w:sz w:val="24"/>
          <w:szCs w:val="24"/>
        </w:rPr>
        <w:t xml:space="preserve">дистанционно </w:t>
      </w:r>
      <w:r w:rsidRPr="000C0A1E">
        <w:rPr>
          <w:rFonts w:ascii="Times New Roman" w:hAnsi="Times New Roman" w:cs="Times New Roman"/>
          <w:sz w:val="24"/>
          <w:szCs w:val="24"/>
        </w:rPr>
        <w:t>и (или) удаленно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04037">
        <w:rPr>
          <w:rFonts w:ascii="Times New Roman" w:hAnsi="Times New Roman" w:cs="Times New Roman"/>
          <w:sz w:val="24"/>
          <w:szCs w:val="24"/>
        </w:rPr>
        <w:t>При этом р</w:t>
      </w:r>
      <w:r w:rsidR="00386ED2">
        <w:rPr>
          <w:rFonts w:ascii="Times New Roman" w:hAnsi="Times New Roman" w:cs="Times New Roman"/>
          <w:sz w:val="24"/>
          <w:szCs w:val="24"/>
        </w:rPr>
        <w:t xml:space="preserve">уководители </w:t>
      </w:r>
      <w:r w:rsidR="00411F5F">
        <w:rPr>
          <w:rFonts w:ascii="Times New Roman" w:hAnsi="Times New Roman" w:cs="Times New Roman"/>
          <w:sz w:val="24"/>
          <w:szCs w:val="24"/>
        </w:rPr>
        <w:t xml:space="preserve">производственной практики </w:t>
      </w:r>
      <w:r w:rsidR="00386ED2">
        <w:rPr>
          <w:rFonts w:ascii="Times New Roman" w:hAnsi="Times New Roman" w:cs="Times New Roman"/>
          <w:sz w:val="24"/>
          <w:szCs w:val="24"/>
        </w:rPr>
        <w:t xml:space="preserve">должны обеспечить обучающегося полным пакетом </w:t>
      </w:r>
      <w:r w:rsidR="00386ED2" w:rsidRPr="000C0A1E">
        <w:rPr>
          <w:rFonts w:ascii="Times New Roman" w:hAnsi="Times New Roman" w:cs="Times New Roman"/>
          <w:sz w:val="24"/>
          <w:szCs w:val="24"/>
        </w:rPr>
        <w:t>справочных, методических и иных материалов</w:t>
      </w:r>
      <w:r w:rsidR="00386ED2">
        <w:rPr>
          <w:rFonts w:ascii="Times New Roman" w:hAnsi="Times New Roman" w:cs="Times New Roman"/>
          <w:sz w:val="24"/>
          <w:szCs w:val="24"/>
        </w:rPr>
        <w:t xml:space="preserve">, необходимых для прохождения </w:t>
      </w:r>
      <w:r w:rsidR="00411F5F">
        <w:rPr>
          <w:rFonts w:ascii="Times New Roman" w:hAnsi="Times New Roman" w:cs="Times New Roman"/>
          <w:sz w:val="24"/>
          <w:szCs w:val="24"/>
        </w:rPr>
        <w:t>производственной практики, и</w:t>
      </w:r>
      <w:r w:rsidR="00386ED2">
        <w:rPr>
          <w:rFonts w:ascii="Times New Roman" w:hAnsi="Times New Roman" w:cs="Times New Roman"/>
          <w:sz w:val="24"/>
          <w:szCs w:val="24"/>
        </w:rPr>
        <w:t xml:space="preserve"> проводить консультирование</w:t>
      </w:r>
      <w:r w:rsidR="00386ED2" w:rsidRPr="000C0A1E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="00386ED2">
        <w:rPr>
          <w:rFonts w:ascii="Times New Roman" w:hAnsi="Times New Roman" w:cs="Times New Roman"/>
          <w:sz w:val="24"/>
          <w:szCs w:val="24"/>
        </w:rPr>
        <w:t>.</w:t>
      </w:r>
    </w:p>
    <w:p w:rsidR="00386ED2" w:rsidRDefault="00386ED2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403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Руководитель практики от образовательной организации проводит </w:t>
      </w:r>
      <w:r w:rsidR="00F55121">
        <w:rPr>
          <w:rFonts w:ascii="Times New Roman" w:hAnsi="Times New Roman" w:cs="Times New Roman"/>
          <w:sz w:val="24"/>
          <w:szCs w:val="24"/>
        </w:rPr>
        <w:t xml:space="preserve">контроль за ходом прохождения </w:t>
      </w:r>
      <w:r>
        <w:rPr>
          <w:rFonts w:ascii="Times New Roman" w:hAnsi="Times New Roman" w:cs="Times New Roman"/>
          <w:sz w:val="24"/>
          <w:szCs w:val="24"/>
        </w:rPr>
        <w:t>обучающ</w:t>
      </w:r>
      <w:r w:rsidR="00F55121">
        <w:rPr>
          <w:rFonts w:ascii="Times New Roman" w:hAnsi="Times New Roman" w:cs="Times New Roman"/>
          <w:sz w:val="24"/>
          <w:szCs w:val="24"/>
        </w:rPr>
        <w:t>имся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5121">
        <w:rPr>
          <w:rFonts w:ascii="Times New Roman" w:hAnsi="Times New Roman" w:cs="Times New Roman"/>
          <w:sz w:val="24"/>
          <w:szCs w:val="24"/>
        </w:rPr>
        <w:t>производственной практики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6ED2" w:rsidRDefault="00386ED2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403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По завершению практики обучающийся отправляет на электронную почту руководителя</w:t>
      </w:r>
      <w:r w:rsidR="00F55121">
        <w:rPr>
          <w:rFonts w:ascii="Times New Roman" w:hAnsi="Times New Roman" w:cs="Times New Roman"/>
          <w:sz w:val="24"/>
          <w:szCs w:val="24"/>
        </w:rPr>
        <w:t xml:space="preserve"> от </w:t>
      </w:r>
      <w:r w:rsidR="0072776C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F55121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76FA">
        <w:rPr>
          <w:rFonts w:ascii="Times New Roman" w:hAnsi="Times New Roman" w:cs="Times New Roman"/>
          <w:sz w:val="24"/>
          <w:szCs w:val="24"/>
        </w:rPr>
        <w:t xml:space="preserve">отчет по практике и </w:t>
      </w:r>
      <w:r>
        <w:rPr>
          <w:rFonts w:ascii="Times New Roman" w:hAnsi="Times New Roman" w:cs="Times New Roman"/>
          <w:sz w:val="24"/>
          <w:szCs w:val="24"/>
        </w:rPr>
        <w:t xml:space="preserve">дневник, </w:t>
      </w:r>
      <w:r w:rsidR="00BF29C8">
        <w:rPr>
          <w:rFonts w:ascii="Times New Roman" w:hAnsi="Times New Roman" w:cs="Times New Roman"/>
          <w:sz w:val="24"/>
          <w:szCs w:val="24"/>
        </w:rPr>
        <w:t xml:space="preserve">закрепленный </w:t>
      </w:r>
      <w:r w:rsidR="00BF29C8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2F76FA">
        <w:rPr>
          <w:rFonts w:ascii="Times New Roman" w:hAnsi="Times New Roman" w:cs="Times New Roman"/>
          <w:sz w:val="24"/>
          <w:szCs w:val="24"/>
        </w:rPr>
        <w:t>-, видео-, аудиоматериалами, подтверждающими практический опыт, полученный на практике.</w:t>
      </w:r>
    </w:p>
    <w:p w:rsidR="00F55121" w:rsidRDefault="005940BB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403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5121">
        <w:rPr>
          <w:rFonts w:ascii="Times New Roman" w:hAnsi="Times New Roman" w:cs="Times New Roman"/>
          <w:sz w:val="24"/>
          <w:szCs w:val="24"/>
        </w:rPr>
        <w:t xml:space="preserve">В случае прохождения производственной практики непосредственно в организации (предприятии) обучающийся должен предоставить характеристику </w:t>
      </w:r>
      <w:r w:rsidR="002F76FA">
        <w:rPr>
          <w:rFonts w:ascii="Times New Roman" w:hAnsi="Times New Roman" w:cs="Times New Roman"/>
          <w:sz w:val="24"/>
          <w:szCs w:val="24"/>
        </w:rPr>
        <w:t xml:space="preserve">об освоении профессиональных компетенций в период прохождения практики </w:t>
      </w:r>
      <w:r w:rsidR="00F55121">
        <w:rPr>
          <w:rFonts w:ascii="Times New Roman" w:hAnsi="Times New Roman" w:cs="Times New Roman"/>
          <w:sz w:val="24"/>
          <w:szCs w:val="24"/>
        </w:rPr>
        <w:t xml:space="preserve">от </w:t>
      </w:r>
      <w:r w:rsidR="0072776C">
        <w:rPr>
          <w:rFonts w:ascii="Times New Roman" w:hAnsi="Times New Roman" w:cs="Times New Roman"/>
          <w:sz w:val="24"/>
          <w:szCs w:val="24"/>
        </w:rPr>
        <w:t xml:space="preserve"> </w:t>
      </w:r>
      <w:r w:rsidR="00F55121">
        <w:rPr>
          <w:rFonts w:ascii="Times New Roman" w:hAnsi="Times New Roman" w:cs="Times New Roman"/>
          <w:sz w:val="24"/>
          <w:szCs w:val="24"/>
        </w:rPr>
        <w:t xml:space="preserve"> организации (предприятия).</w:t>
      </w:r>
    </w:p>
    <w:p w:rsidR="005940BB" w:rsidRPr="00404037" w:rsidRDefault="00F55121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0B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.6. </w:t>
      </w:r>
      <w:r w:rsidR="005940BB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>
        <w:rPr>
          <w:rFonts w:ascii="Times New Roman" w:hAnsi="Times New Roman" w:cs="Times New Roman"/>
          <w:sz w:val="24"/>
          <w:szCs w:val="24"/>
        </w:rPr>
        <w:t>производственной практикой</w:t>
      </w:r>
      <w:r w:rsidR="005940BB">
        <w:rPr>
          <w:rFonts w:ascii="Times New Roman" w:hAnsi="Times New Roman" w:cs="Times New Roman"/>
          <w:sz w:val="24"/>
          <w:szCs w:val="24"/>
        </w:rPr>
        <w:t xml:space="preserve"> </w:t>
      </w:r>
      <w:r w:rsidR="002F76FA">
        <w:rPr>
          <w:rFonts w:ascii="Times New Roman" w:hAnsi="Times New Roman" w:cs="Times New Roman"/>
          <w:sz w:val="24"/>
          <w:szCs w:val="24"/>
        </w:rPr>
        <w:t xml:space="preserve">от </w:t>
      </w:r>
      <w:r w:rsidR="0072776C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2F76FA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5940BB">
        <w:rPr>
          <w:rFonts w:ascii="Times New Roman" w:hAnsi="Times New Roman" w:cs="Times New Roman"/>
          <w:sz w:val="24"/>
          <w:szCs w:val="24"/>
        </w:rPr>
        <w:t xml:space="preserve">организует защиту </w:t>
      </w:r>
      <w:r>
        <w:rPr>
          <w:rFonts w:ascii="Times New Roman" w:hAnsi="Times New Roman" w:cs="Times New Roman"/>
          <w:sz w:val="24"/>
          <w:szCs w:val="24"/>
        </w:rPr>
        <w:t xml:space="preserve">отчетов </w:t>
      </w:r>
      <w:r w:rsidR="00340213"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="005940BB">
        <w:rPr>
          <w:rFonts w:ascii="Times New Roman" w:hAnsi="Times New Roman" w:cs="Times New Roman"/>
          <w:sz w:val="24"/>
          <w:szCs w:val="24"/>
        </w:rPr>
        <w:t xml:space="preserve">практики в </w:t>
      </w:r>
      <w:r w:rsidR="008A4D44">
        <w:rPr>
          <w:rFonts w:ascii="Times New Roman" w:hAnsi="Times New Roman" w:cs="Times New Roman"/>
          <w:sz w:val="24"/>
          <w:szCs w:val="24"/>
        </w:rPr>
        <w:t>онлайн</w:t>
      </w:r>
      <w:r w:rsidR="005940BB">
        <w:rPr>
          <w:rFonts w:ascii="Times New Roman" w:hAnsi="Times New Roman" w:cs="Times New Roman"/>
          <w:sz w:val="24"/>
          <w:szCs w:val="24"/>
        </w:rPr>
        <w:t xml:space="preserve"> режиме через цифровую платформу </w:t>
      </w:r>
      <w:r w:rsidR="005940BB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5940BB">
        <w:rPr>
          <w:rFonts w:ascii="Times New Roman" w:hAnsi="Times New Roman" w:cs="Times New Roman"/>
          <w:sz w:val="24"/>
          <w:szCs w:val="24"/>
        </w:rPr>
        <w:t xml:space="preserve">, </w:t>
      </w:r>
      <w:r w:rsidR="00404037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404037" w:rsidRPr="00D00268">
        <w:rPr>
          <w:rFonts w:ascii="Times New Roman" w:hAnsi="Times New Roman" w:cs="Times New Roman"/>
          <w:sz w:val="24"/>
          <w:szCs w:val="24"/>
        </w:rPr>
        <w:t xml:space="preserve">, мессенджера </w:t>
      </w:r>
      <w:r w:rsidR="00404037" w:rsidRPr="00D00268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404037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8A4D44" w:rsidRDefault="00F55121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="005940BB">
        <w:rPr>
          <w:rFonts w:ascii="Times New Roman" w:hAnsi="Times New Roman" w:cs="Times New Roman"/>
          <w:sz w:val="24"/>
          <w:szCs w:val="24"/>
        </w:rPr>
        <w:t xml:space="preserve">При </w:t>
      </w:r>
      <w:r w:rsidR="00340213">
        <w:rPr>
          <w:rFonts w:ascii="Times New Roman" w:hAnsi="Times New Roman" w:cs="Times New Roman"/>
          <w:sz w:val="24"/>
          <w:szCs w:val="24"/>
        </w:rPr>
        <w:t xml:space="preserve">защите производственной </w:t>
      </w:r>
      <w:r w:rsidR="00404037">
        <w:rPr>
          <w:rFonts w:ascii="Times New Roman" w:hAnsi="Times New Roman" w:cs="Times New Roman"/>
          <w:sz w:val="24"/>
          <w:szCs w:val="24"/>
        </w:rPr>
        <w:t>практики</w:t>
      </w:r>
      <w:r w:rsidR="00340213">
        <w:rPr>
          <w:rFonts w:ascii="Times New Roman" w:hAnsi="Times New Roman" w:cs="Times New Roman"/>
          <w:sz w:val="24"/>
          <w:szCs w:val="24"/>
        </w:rPr>
        <w:t>,</w:t>
      </w:r>
      <w:r w:rsidR="00404037">
        <w:rPr>
          <w:rFonts w:ascii="Times New Roman" w:hAnsi="Times New Roman" w:cs="Times New Roman"/>
          <w:sz w:val="24"/>
          <w:szCs w:val="24"/>
        </w:rPr>
        <w:t xml:space="preserve"> </w:t>
      </w:r>
      <w:r w:rsidR="00340213">
        <w:rPr>
          <w:rFonts w:ascii="Times New Roman" w:hAnsi="Times New Roman" w:cs="Times New Roman"/>
          <w:sz w:val="24"/>
          <w:szCs w:val="24"/>
        </w:rPr>
        <w:t xml:space="preserve">в т.ч. преддипломной, </w:t>
      </w:r>
      <w:r w:rsidR="00404037">
        <w:rPr>
          <w:rFonts w:ascii="Times New Roman" w:hAnsi="Times New Roman" w:cs="Times New Roman"/>
          <w:sz w:val="24"/>
          <w:szCs w:val="24"/>
        </w:rPr>
        <w:t>создается</w:t>
      </w:r>
      <w:r w:rsidR="005940BB">
        <w:rPr>
          <w:rFonts w:ascii="Times New Roman" w:hAnsi="Times New Roman" w:cs="Times New Roman"/>
          <w:sz w:val="24"/>
          <w:szCs w:val="24"/>
        </w:rPr>
        <w:t xml:space="preserve"> комиссия в состав которой входят</w:t>
      </w:r>
      <w:r w:rsidR="008A4D44">
        <w:rPr>
          <w:rFonts w:ascii="Times New Roman" w:hAnsi="Times New Roman" w:cs="Times New Roman"/>
          <w:sz w:val="24"/>
          <w:szCs w:val="24"/>
        </w:rPr>
        <w:t>:</w:t>
      </w:r>
    </w:p>
    <w:p w:rsidR="008A4D44" w:rsidRDefault="008A4D44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940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очной форме - заведующий производственной практикой, мастер ПО или ведущий преподаватель, председатель ЦК; </w:t>
      </w:r>
    </w:p>
    <w:p w:rsidR="00723FC1" w:rsidRDefault="008A4D44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заочной форме – заведующего отделением, методист, ведущий преподаватель.</w:t>
      </w:r>
    </w:p>
    <w:p w:rsidR="00055015" w:rsidRDefault="008A4D44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</w:t>
      </w:r>
      <w:r w:rsidR="005940BB">
        <w:rPr>
          <w:rFonts w:ascii="Times New Roman" w:hAnsi="Times New Roman" w:cs="Times New Roman"/>
          <w:sz w:val="24"/>
          <w:szCs w:val="24"/>
        </w:rPr>
        <w:t xml:space="preserve">По итогам защиты производственных практик </w:t>
      </w:r>
      <w:r w:rsidR="00055015">
        <w:rPr>
          <w:rFonts w:ascii="Times New Roman" w:hAnsi="Times New Roman" w:cs="Times New Roman"/>
          <w:sz w:val="24"/>
          <w:szCs w:val="24"/>
        </w:rPr>
        <w:t>руководителем производственной практик</w:t>
      </w:r>
      <w:r w:rsidR="0072776C">
        <w:rPr>
          <w:rFonts w:ascii="Times New Roman" w:hAnsi="Times New Roman" w:cs="Times New Roman"/>
          <w:sz w:val="24"/>
          <w:szCs w:val="24"/>
        </w:rPr>
        <w:t>и</w:t>
      </w:r>
      <w:r w:rsidR="00055015">
        <w:rPr>
          <w:rFonts w:ascii="Times New Roman" w:hAnsi="Times New Roman" w:cs="Times New Roman"/>
          <w:sz w:val="24"/>
          <w:szCs w:val="24"/>
        </w:rPr>
        <w:t xml:space="preserve"> от </w:t>
      </w:r>
      <w:r w:rsidR="0072776C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055015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5940BB">
        <w:rPr>
          <w:rFonts w:ascii="Times New Roman" w:hAnsi="Times New Roman" w:cs="Times New Roman"/>
          <w:sz w:val="24"/>
          <w:szCs w:val="24"/>
        </w:rPr>
        <w:t>оформля</w:t>
      </w:r>
      <w:r w:rsidR="0072776C">
        <w:rPr>
          <w:rFonts w:ascii="Times New Roman" w:hAnsi="Times New Roman" w:cs="Times New Roman"/>
          <w:sz w:val="24"/>
          <w:szCs w:val="24"/>
        </w:rPr>
        <w:t>е</w:t>
      </w:r>
      <w:r w:rsidR="005940BB">
        <w:rPr>
          <w:rFonts w:ascii="Times New Roman" w:hAnsi="Times New Roman" w:cs="Times New Roman"/>
          <w:sz w:val="24"/>
          <w:szCs w:val="24"/>
        </w:rPr>
        <w:t>тся</w:t>
      </w:r>
      <w:r w:rsidR="0072776C" w:rsidRPr="0072776C">
        <w:rPr>
          <w:rFonts w:ascii="Times New Roman" w:hAnsi="Times New Roman" w:cs="Times New Roman"/>
          <w:sz w:val="24"/>
          <w:szCs w:val="24"/>
        </w:rPr>
        <w:t xml:space="preserve"> </w:t>
      </w:r>
      <w:r w:rsidR="0072776C">
        <w:rPr>
          <w:rFonts w:ascii="Times New Roman" w:hAnsi="Times New Roman" w:cs="Times New Roman"/>
          <w:sz w:val="24"/>
          <w:szCs w:val="24"/>
        </w:rPr>
        <w:t>электронный журнал и на бумажном носителе</w:t>
      </w:r>
      <w:r w:rsidR="00055015">
        <w:rPr>
          <w:rFonts w:ascii="Times New Roman" w:hAnsi="Times New Roman" w:cs="Times New Roman"/>
          <w:sz w:val="24"/>
          <w:szCs w:val="24"/>
        </w:rPr>
        <w:t>:</w:t>
      </w:r>
    </w:p>
    <w:p w:rsidR="00055015" w:rsidRDefault="00055015" w:rsidP="000550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аттестационный лист, содержащий сведения об уровне освоения обучающимся профессиональных компетенций (кроме преддипломной практики),</w:t>
      </w:r>
    </w:p>
    <w:p w:rsidR="00E52160" w:rsidRPr="000C0A1E" w:rsidRDefault="00055015" w:rsidP="008A4D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776C">
        <w:rPr>
          <w:rFonts w:ascii="Times New Roman" w:hAnsi="Times New Roman" w:cs="Times New Roman"/>
          <w:sz w:val="24"/>
          <w:szCs w:val="24"/>
        </w:rPr>
        <w:t xml:space="preserve"> </w:t>
      </w:r>
      <w:r w:rsidR="005940BB">
        <w:rPr>
          <w:rFonts w:ascii="Times New Roman" w:hAnsi="Times New Roman" w:cs="Times New Roman"/>
          <w:sz w:val="24"/>
          <w:szCs w:val="24"/>
        </w:rPr>
        <w:t>ведомость</w:t>
      </w:r>
      <w:r w:rsidR="0072776C">
        <w:rPr>
          <w:rFonts w:ascii="Times New Roman" w:hAnsi="Times New Roman" w:cs="Times New Roman"/>
          <w:sz w:val="24"/>
          <w:szCs w:val="24"/>
        </w:rPr>
        <w:t xml:space="preserve"> оценки.</w:t>
      </w:r>
      <w:r w:rsidR="005940B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3693" w:rsidRDefault="00FF369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1A3" w:rsidRDefault="001C01A3" w:rsidP="00E5216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C01A3" w:rsidSect="00687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8D9"/>
    <w:rsid w:val="00047280"/>
    <w:rsid w:val="00055015"/>
    <w:rsid w:val="000C0A1E"/>
    <w:rsid w:val="00140677"/>
    <w:rsid w:val="001C01A3"/>
    <w:rsid w:val="00205C71"/>
    <w:rsid w:val="002F76FA"/>
    <w:rsid w:val="00340213"/>
    <w:rsid w:val="00386ED2"/>
    <w:rsid w:val="00404037"/>
    <w:rsid w:val="00411F5F"/>
    <w:rsid w:val="00430B91"/>
    <w:rsid w:val="005940BB"/>
    <w:rsid w:val="00627084"/>
    <w:rsid w:val="00687978"/>
    <w:rsid w:val="006E5424"/>
    <w:rsid w:val="00723FC1"/>
    <w:rsid w:val="0072776C"/>
    <w:rsid w:val="007F488B"/>
    <w:rsid w:val="008058D9"/>
    <w:rsid w:val="00885F2F"/>
    <w:rsid w:val="008A4D44"/>
    <w:rsid w:val="008F0108"/>
    <w:rsid w:val="00BC369D"/>
    <w:rsid w:val="00BE185C"/>
    <w:rsid w:val="00BF29C8"/>
    <w:rsid w:val="00E52160"/>
    <w:rsid w:val="00F55121"/>
    <w:rsid w:val="00FF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FA263"/>
  <w15:chartTrackingRefBased/>
  <w15:docId w15:val="{1E5ADA69-50A3-46B4-A6A2-F6DEEA24A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42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424"/>
    <w:pPr>
      <w:spacing w:after="0" w:line="240" w:lineRule="auto"/>
      <w:ind w:left="-142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E54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5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5F2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2020-04-24T01:12:00Z</cp:lastPrinted>
  <dcterms:created xsi:type="dcterms:W3CDTF">2020-04-24T02:12:00Z</dcterms:created>
  <dcterms:modified xsi:type="dcterms:W3CDTF">2020-04-24T04:03:00Z</dcterms:modified>
</cp:coreProperties>
</file>