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8" w:rsidRPr="0055622C" w:rsidRDefault="00995E48" w:rsidP="0055622C">
      <w:pPr>
        <w:pStyle w:val="a3"/>
        <w:spacing w:before="100" w:beforeAutospacing="1" w:after="100" w:afterAutospacing="1" w:line="360" w:lineRule="auto"/>
        <w:ind w:firstLine="709"/>
        <w:jc w:val="both"/>
        <w:rPr>
          <w:b/>
          <w:lang w:bidi="he-IL"/>
        </w:rPr>
      </w:pPr>
      <w:r w:rsidRPr="0055622C">
        <w:rPr>
          <w:b/>
          <w:lang w:bidi="he-IL"/>
        </w:rPr>
        <w:t>Мы очень рады, что вы поступили в наш техникум и надеемся, что вы его успешно закончите.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rPr>
          <w:b/>
          <w:bCs/>
        </w:rPr>
        <w:t xml:space="preserve">1.График учебного процесса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Студентам-заочникам на период сессии выдается справка-вызов, которая предъявляется ими по месту работы и дает право (ст.174 Трудового кодекса РФ) на предоставление работодателем дополнительного отпуска с сохранением заработка: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На 1-2 курсах – 30 календарных дней, на последующих курсах – 40 календарных дней.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Сроки сессий указаны в графике учебного процесса, который выдается студенту - заочнику. Сессия на заочном отделении проходит </w:t>
      </w:r>
      <w:r w:rsidR="00E70F01" w:rsidRPr="0055622C">
        <w:t>1</w:t>
      </w:r>
      <w:r w:rsidRPr="0055622C">
        <w:t xml:space="preserve"> раза в год.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rPr>
          <w:b/>
          <w:bCs/>
        </w:rPr>
        <w:t>2. Оформление зачетной книжки</w:t>
      </w:r>
    </w:p>
    <w:p w:rsidR="00E70F01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Студенту заочного отделения выдается зачетная книжка. </w:t>
      </w:r>
      <w:r w:rsidR="00E70F01" w:rsidRPr="0055622C">
        <w:rPr>
          <w:lang w:bidi="he-IL"/>
        </w:rPr>
        <w:t>Зачетная книжка выдается на начало первой экзаменационной сессии.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На экзамен или зачет студент должен явиться с зачетной книжкой. Зачеты и экзамены проставляются в зачетной книжке студента. 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При утере зачетной книжки выдаются дубликаты.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b/>
          <w:lang w:bidi="he-IL"/>
        </w:rPr>
      </w:pPr>
      <w:r w:rsidRPr="0055622C">
        <w:rPr>
          <w:b/>
          <w:lang w:bidi="he-IL"/>
        </w:rPr>
        <w:t>3</w:t>
      </w:r>
      <w:r w:rsidRPr="0055622C">
        <w:rPr>
          <w:lang w:bidi="he-IL"/>
        </w:rPr>
        <w:t xml:space="preserve">. </w:t>
      </w:r>
      <w:r w:rsidRPr="0055622C">
        <w:rPr>
          <w:b/>
          <w:lang w:bidi="he-IL"/>
        </w:rPr>
        <w:t>Рекомендации по выбору варианта домашней контрольной работы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Каждому студенту - заочнику присваивается индивидуальный шифр, в котором первая - год поступления, а вторая - порядковый номер в книге регистрации, для выбора варианта домашней контрольной работы.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Студент получает на заочном отделении или на сайте техникума контрольные задания и методические указания по каждой дисциплине.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Выбор варианта домашней контрольной работы осуществляется по таблице – на пересечении предпоследней (по вертикали) и последней (по горизонтали) цифры индивидуального шифра, либо первой букве фамилии студента, если вариантов 10, то – по последней цифре шифра.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b/>
          <w:lang w:bidi="he-IL"/>
        </w:rPr>
      </w:pPr>
      <w:r w:rsidRPr="0055622C">
        <w:rPr>
          <w:b/>
          <w:lang w:bidi="he-IL"/>
        </w:rPr>
        <w:t>4. Оформление контрольной работы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Контрольная работа выпо</w:t>
      </w:r>
      <w:r w:rsidR="0055622C">
        <w:rPr>
          <w:lang w:bidi="he-IL"/>
        </w:rPr>
        <w:t>лняется или на бумаге формата А</w:t>
      </w:r>
      <w:proofErr w:type="gramStart"/>
      <w:r w:rsidRPr="0055622C">
        <w:rPr>
          <w:lang w:bidi="he-IL"/>
        </w:rPr>
        <w:t>4</w:t>
      </w:r>
      <w:proofErr w:type="gramEnd"/>
      <w:r w:rsidRPr="0055622C">
        <w:rPr>
          <w:lang w:bidi="he-IL"/>
        </w:rPr>
        <w:t xml:space="preserve"> (компьютерный вариант). Сначала указывается выполняемый вариант, полностью списывается вопрос, затем дается ответ.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Каждый вопрос контрольной работы и ответ на него необходимо начинать с новой страницы.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Если в варианте есть задача или ситуация, то прежде, чем начать ее решать, нужно полностью списать условие.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В конце контрольной работы ставится дата выполнения и личная подпись студента.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lastRenderedPageBreak/>
        <w:t>Далее после ответов приводится список использованной литературы, в котором указывается фамилия и инициалы автора, название учебника, год издания и место издания.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Титульный лист контрольной работы оформляется по образцу (смотрите файл «Титульный»)</w:t>
      </w:r>
    </w:p>
    <w:p w:rsidR="003C10BE" w:rsidRPr="0055622C" w:rsidRDefault="0055622C" w:rsidP="0055622C">
      <w:pPr>
        <w:pStyle w:val="Default"/>
        <w:spacing w:line="360" w:lineRule="auto"/>
        <w:ind w:firstLine="709"/>
        <w:jc w:val="both"/>
        <w:rPr>
          <w:b/>
          <w:lang w:bidi="he-IL"/>
        </w:rPr>
      </w:pPr>
      <w:r w:rsidRPr="0055622C">
        <w:rPr>
          <w:b/>
          <w:lang w:bidi="he-IL"/>
        </w:rPr>
        <w:t>5</w:t>
      </w:r>
      <w:r w:rsidR="00B7295E" w:rsidRPr="0055622C">
        <w:rPr>
          <w:b/>
          <w:lang w:bidi="he-IL"/>
        </w:rPr>
        <w:t>. Результаты проверки домашней контрольной работы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Контрольная работа сдается в учебную часть  заочного отделения.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Срок проверки контрольной работы 7 дней, исключая выходные и праздничные дни.</w:t>
      </w:r>
    </w:p>
    <w:p w:rsidR="003C10B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>После проверки преподавателем, контрольная работа возвращается в учебную часть. Зачтенная контрольная работа является допуском к экзамену или зачёту.</w:t>
      </w:r>
    </w:p>
    <w:p w:rsidR="00B7295E" w:rsidRPr="0055622C" w:rsidRDefault="00B7295E" w:rsidP="0055622C">
      <w:pPr>
        <w:pStyle w:val="Default"/>
        <w:spacing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 xml:space="preserve">Если контрольная работа не зачтена, то нужно ее переделать с учетом замечаний и снова сдать в учебную часть заочного отделения вместе с </w:t>
      </w:r>
      <w:proofErr w:type="spellStart"/>
      <w:r w:rsidRPr="0055622C">
        <w:rPr>
          <w:lang w:bidi="he-IL"/>
        </w:rPr>
        <w:t>незачтённой</w:t>
      </w:r>
      <w:proofErr w:type="spellEnd"/>
      <w:r w:rsidRPr="0055622C">
        <w:rPr>
          <w:lang w:bidi="he-IL"/>
        </w:rPr>
        <w:t xml:space="preserve"> контрольной работой.</w:t>
      </w:r>
    </w:p>
    <w:p w:rsidR="00E76E7C" w:rsidRPr="0055622C" w:rsidRDefault="0055622C" w:rsidP="0055622C">
      <w:pPr>
        <w:pStyle w:val="Default"/>
        <w:spacing w:line="360" w:lineRule="auto"/>
        <w:ind w:firstLine="709"/>
        <w:jc w:val="both"/>
      </w:pPr>
      <w:r w:rsidRPr="0055622C">
        <w:rPr>
          <w:b/>
          <w:bCs/>
        </w:rPr>
        <w:t>6</w:t>
      </w:r>
      <w:r w:rsidR="00E76E7C" w:rsidRPr="0055622C">
        <w:rPr>
          <w:b/>
          <w:bCs/>
        </w:rPr>
        <w:t>.</w:t>
      </w:r>
      <w:r>
        <w:rPr>
          <w:b/>
          <w:bCs/>
        </w:rPr>
        <w:t xml:space="preserve"> </w:t>
      </w:r>
      <w:r w:rsidR="00E76E7C" w:rsidRPr="0055622C">
        <w:rPr>
          <w:b/>
          <w:bCs/>
        </w:rPr>
        <w:t xml:space="preserve">Об отчислении студентов заочного отделения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Отчисление студентов по собственному желанию осуществляется в связи с переводом в другое учебное заведение, переездом, трудоустройством или по семейным обстоятельствам.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Отчисление студента, обучающего с полным возмещением затрат (на договорной основе), производится на общих основаниях. Выдача документов осуществляется после полного расчета по договорным обязательствам в соответствии с законодательством РФ.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По инициативе администрации </w:t>
      </w:r>
      <w:r w:rsidR="00E70F01" w:rsidRPr="0055622C">
        <w:t>техникума</w:t>
      </w:r>
      <w:r w:rsidRPr="0055622C">
        <w:t xml:space="preserve"> студент может быть отчислен в связи с нарушением студентом договорных обязательств по оплате обучения, Устава и Правил внутреннего распорядка колледжа.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К нарушениям Правил внутреннего распорядка относятся: </w:t>
      </w:r>
    </w:p>
    <w:p w:rsidR="00E76E7C" w:rsidRPr="0055622C" w:rsidRDefault="0055622C" w:rsidP="0055622C">
      <w:pPr>
        <w:pStyle w:val="Default"/>
        <w:spacing w:line="360" w:lineRule="auto"/>
        <w:ind w:firstLine="709"/>
        <w:jc w:val="both"/>
      </w:pPr>
      <w:r>
        <w:t xml:space="preserve">- </w:t>
      </w:r>
      <w:r w:rsidR="00E76E7C" w:rsidRPr="0055622C">
        <w:t xml:space="preserve">наличие академической задолженности (невыполнение учебного плана по специальности в установленные сроки по неуважительной причине);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- систематические пропуски занятий по неуважительным причинам;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- появление студента в учебном заведении в состоянии алкогольного, наркотического или токсического опьянения;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По факту неоплаты обучения студентом, обучающего с полным возмещением затрат, заведующей заочным отделением принимаются меры к студенту в виде его предупреждения. В случае отказа студента производить оплату, готовится проект приказа на отчисление студента. </w:t>
      </w:r>
    </w:p>
    <w:p w:rsidR="00E76E7C" w:rsidRPr="0055622C" w:rsidRDefault="0055622C" w:rsidP="0055622C">
      <w:pPr>
        <w:pStyle w:val="Default"/>
        <w:spacing w:line="360" w:lineRule="auto"/>
        <w:ind w:firstLine="709"/>
        <w:jc w:val="both"/>
      </w:pPr>
      <w:r w:rsidRPr="0055622C">
        <w:rPr>
          <w:b/>
          <w:bCs/>
        </w:rPr>
        <w:t>7</w:t>
      </w:r>
      <w:r w:rsidR="00E76E7C" w:rsidRPr="0055622C">
        <w:rPr>
          <w:b/>
          <w:bCs/>
        </w:rPr>
        <w:t>.</w:t>
      </w:r>
      <w:r>
        <w:rPr>
          <w:b/>
          <w:bCs/>
        </w:rPr>
        <w:t xml:space="preserve"> </w:t>
      </w:r>
      <w:r w:rsidR="00E76E7C" w:rsidRPr="0055622C">
        <w:rPr>
          <w:b/>
          <w:bCs/>
        </w:rPr>
        <w:t xml:space="preserve">Об академическом отпуске </w:t>
      </w:r>
    </w:p>
    <w:p w:rsidR="0055622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Академический отпуск предоставляется студентам по медицинским показаниям (в т.ч. по беременности) и в других исключительных случаях (стихийные бедствия, семейные обстоятельства, в т.ч. одному из родителей в связи с рождением ребенка и т.п.) в порядке, установленном </w:t>
      </w:r>
      <w:r w:rsidR="0055622C">
        <w:t>федеральными органами управления образованием.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lastRenderedPageBreak/>
        <w:t xml:space="preserve">Академический отпуск предоставляется, как правило, на срок, не превышающий 12 календарных месяцев, но не меньше одного семестра.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Решение о предоставлении студенту академического отпуска принимает директор по предоставлению заведующей отделением.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Основанием для предоставления студенту академического отпуска является: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по медицинским показаниям – личное заявление студента и заключение клинико-экспертной комиссии учреждения здравоохранения;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по беременности родам – личное письменное заявление и справка о беременности и родах (справка о рождении ребенка);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в других исключительных случаях – личное заявление студентка и соответствующий документ, подтверждающий основания для получения академического отпуска с указанием причины.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Студентам, не сдавшим первую экзаменационную сессию, академический отпуск предоставляется только по медицинским показаниям. </w:t>
      </w:r>
    </w:p>
    <w:p w:rsidR="0055622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 xml:space="preserve">Заключение о возможности предоставления студенту академического отпуска по медицинским показаниям выдается клинико-экспертной комиссией государственного, муниципального лечебно- профилактического учреждения здравоохранения по месту постоянного наблюдения студента. </w:t>
      </w:r>
    </w:p>
    <w:p w:rsidR="00E76E7C" w:rsidRPr="0055622C" w:rsidRDefault="00E76E7C" w:rsidP="0055622C">
      <w:pPr>
        <w:pStyle w:val="Default"/>
        <w:spacing w:line="360" w:lineRule="auto"/>
        <w:ind w:firstLine="709"/>
        <w:jc w:val="both"/>
      </w:pPr>
      <w:r w:rsidRPr="0055622C">
        <w:t>Допуск студента к учебному процессу в связи с выходом из академического отпуска осуществляется на основании личного письменного заявления о восстановлении из академического отпуска и допуске к учебному процессу.</w:t>
      </w:r>
    </w:p>
    <w:p w:rsidR="0055622C" w:rsidRPr="0055622C" w:rsidRDefault="00E76E7C" w:rsidP="0055622C">
      <w:pPr>
        <w:pStyle w:val="a3"/>
        <w:spacing w:before="1" w:beforeAutospacing="1" w:after="1" w:afterAutospacing="1" w:line="360" w:lineRule="auto"/>
        <w:ind w:firstLine="709"/>
        <w:jc w:val="both"/>
        <w:rPr>
          <w:lang w:bidi="he-IL"/>
        </w:rPr>
      </w:pPr>
      <w:r w:rsidRPr="0055622C">
        <w:rPr>
          <w:lang w:bidi="he-IL"/>
        </w:rPr>
        <w:t xml:space="preserve">В соответствии с государственными стандартами подготовки специалистов со средним специальным образованием заочная форма обучения осуществляется по тем же учебным планам, что и дневная, в том же объеме и с </w:t>
      </w:r>
      <w:r w:rsidR="00F210C2" w:rsidRPr="0055622C">
        <w:rPr>
          <w:lang w:bidi="he-IL"/>
        </w:rPr>
        <w:t>тем же перечнем изучаемых дисци</w:t>
      </w:r>
      <w:r w:rsidRPr="0055622C">
        <w:rPr>
          <w:lang w:bidi="he-IL"/>
        </w:rPr>
        <w:t>плин. Отличительной чертой заочной формы обучения является тот факт, что обучение учащихся осуществляется без отрыва от производства, в форме сочетания периодических стационарных занятий в периоды лабораторно-экзаме</w:t>
      </w:r>
      <w:r w:rsidR="00F210C2" w:rsidRPr="0055622C">
        <w:rPr>
          <w:lang w:bidi="he-IL"/>
        </w:rPr>
        <w:t>национных сессий с самостоятель</w:t>
      </w:r>
      <w:r w:rsidRPr="0055622C">
        <w:rPr>
          <w:lang w:bidi="he-IL"/>
        </w:rPr>
        <w:t>ным изучением программного материала. При этом на самостоятельную работу отводится 70 % времени, предусмотренного для выполнения учебного плана каждой специальности. Из общего количества часов учебного плана количество часов аудиторных занятий для заочников составляет 30 % от количества аудиторных часов занятий для дневной формы обучения.</w:t>
      </w:r>
    </w:p>
    <w:p w:rsidR="00E76E7C" w:rsidRPr="0055622C" w:rsidRDefault="0055622C" w:rsidP="0055622C">
      <w:pPr>
        <w:pStyle w:val="a3"/>
        <w:spacing w:before="1" w:beforeAutospacing="1" w:after="1" w:afterAutospacing="1" w:line="360" w:lineRule="auto"/>
        <w:ind w:firstLine="709"/>
        <w:jc w:val="both"/>
        <w:rPr>
          <w:b/>
          <w:lang w:bidi="he-IL"/>
        </w:rPr>
      </w:pPr>
      <w:r w:rsidRPr="0055622C">
        <w:rPr>
          <w:b/>
          <w:lang w:bidi="he-IL"/>
        </w:rPr>
        <w:t>Желаем вам успехов!</w:t>
      </w:r>
    </w:p>
    <w:sectPr w:rsidR="00E76E7C" w:rsidRPr="0055622C" w:rsidSect="005562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C4E"/>
    <w:rsid w:val="00175FF3"/>
    <w:rsid w:val="002758B5"/>
    <w:rsid w:val="003C10BE"/>
    <w:rsid w:val="0055622C"/>
    <w:rsid w:val="005A72D2"/>
    <w:rsid w:val="005E1450"/>
    <w:rsid w:val="006B2B31"/>
    <w:rsid w:val="00995E48"/>
    <w:rsid w:val="00AA3C4E"/>
    <w:rsid w:val="00B235AE"/>
    <w:rsid w:val="00B7295E"/>
    <w:rsid w:val="00C63F9E"/>
    <w:rsid w:val="00CB3805"/>
    <w:rsid w:val="00CD0D59"/>
    <w:rsid w:val="00E70F01"/>
    <w:rsid w:val="00E76E7C"/>
    <w:rsid w:val="00F2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2014-05-26T23:57:00Z</cp:lastPrinted>
  <dcterms:created xsi:type="dcterms:W3CDTF">2014-03-31T23:02:00Z</dcterms:created>
  <dcterms:modified xsi:type="dcterms:W3CDTF">2014-05-27T00:47:00Z</dcterms:modified>
</cp:coreProperties>
</file>